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38539" w14:textId="0FF17BB9" w:rsidR="00632F76" w:rsidRPr="00205DA4" w:rsidRDefault="00632F76" w:rsidP="00632F76">
      <w:pPr>
        <w:pStyle w:val="DBodyFI1"/>
        <w:ind w:firstLine="0"/>
        <w:rPr>
          <w:b/>
        </w:rPr>
      </w:pPr>
      <w:bookmarkStart w:id="0" w:name="_GoBack"/>
      <w:bookmarkEnd w:id="0"/>
      <w:r>
        <w:rPr>
          <w:b/>
        </w:rPr>
        <w:t>Pemberton Heights Neighborhood Association (</w:t>
      </w:r>
      <w:r w:rsidRPr="00205DA4">
        <w:rPr>
          <w:b/>
        </w:rPr>
        <w:t>PHNA</w:t>
      </w:r>
      <w:r>
        <w:rPr>
          <w:b/>
        </w:rPr>
        <w:t>)</w:t>
      </w:r>
    </w:p>
    <w:p w14:paraId="45EAC08F" w14:textId="40A6436B" w:rsidR="00632F76" w:rsidRPr="00205DA4" w:rsidRDefault="005341D7" w:rsidP="00632F76">
      <w:pPr>
        <w:pStyle w:val="DBodyFI1"/>
        <w:ind w:firstLine="0"/>
        <w:rPr>
          <w:b/>
        </w:rPr>
      </w:pPr>
      <w:r>
        <w:rPr>
          <w:b/>
        </w:rPr>
        <w:t xml:space="preserve">August </w:t>
      </w:r>
      <w:r w:rsidR="00BD29A8">
        <w:rPr>
          <w:b/>
        </w:rPr>
        <w:t>2021</w:t>
      </w:r>
      <w:r w:rsidR="00632F76" w:rsidRPr="00205DA4">
        <w:rPr>
          <w:b/>
        </w:rPr>
        <w:t xml:space="preserve"> Board Meeting Minutes</w:t>
      </w:r>
    </w:p>
    <w:p w14:paraId="59EA1A85" w14:textId="1F9E5FF7" w:rsidR="00632F76" w:rsidRDefault="005341D7" w:rsidP="00632F76">
      <w:pPr>
        <w:pStyle w:val="DBodyFI1"/>
        <w:ind w:firstLine="0"/>
        <w:rPr>
          <w:b/>
        </w:rPr>
      </w:pPr>
      <w:r>
        <w:rPr>
          <w:b/>
        </w:rPr>
        <w:t>August 19</w:t>
      </w:r>
      <w:r w:rsidR="00D14CA3">
        <w:rPr>
          <w:b/>
        </w:rPr>
        <w:t>, 2021</w:t>
      </w:r>
    </w:p>
    <w:p w14:paraId="050841BA" w14:textId="77777777" w:rsidR="000E5B2B" w:rsidRDefault="000E5B2B" w:rsidP="00632F76">
      <w:pPr>
        <w:pStyle w:val="DBodyFI1"/>
        <w:ind w:firstLine="0"/>
        <w:rPr>
          <w:b/>
        </w:rPr>
      </w:pPr>
    </w:p>
    <w:p w14:paraId="28CE3525" w14:textId="20B8C552" w:rsidR="00632F76" w:rsidRPr="00D07D44" w:rsidRDefault="00D255B5" w:rsidP="00632F76">
      <w:pPr>
        <w:pStyle w:val="DBodyFI1"/>
        <w:numPr>
          <w:ilvl w:val="0"/>
          <w:numId w:val="2"/>
        </w:numPr>
        <w:rPr>
          <w:b/>
        </w:rPr>
      </w:pPr>
      <w:r>
        <w:t xml:space="preserve">President </w:t>
      </w:r>
      <w:r w:rsidR="00632F76">
        <w:t xml:space="preserve">Jane Hayman called the meeting to order at </w:t>
      </w:r>
      <w:r w:rsidR="00921002">
        <w:t>7:00</w:t>
      </w:r>
      <w:r w:rsidR="00632F76">
        <w:t xml:space="preserve"> p</w:t>
      </w:r>
      <w:r w:rsidR="00921002">
        <w:t>.</w:t>
      </w:r>
      <w:r w:rsidR="00632F76">
        <w:t>m</w:t>
      </w:r>
      <w:r w:rsidR="00921002">
        <w:t>.</w:t>
      </w:r>
      <w:r w:rsidR="00632F76">
        <w:t xml:space="preserve"> on </w:t>
      </w:r>
      <w:r w:rsidR="005341D7">
        <w:t>Thursday</w:t>
      </w:r>
      <w:r w:rsidR="00921002">
        <w:t>,</w:t>
      </w:r>
      <w:r w:rsidR="005341D7">
        <w:t xml:space="preserve"> August 19</w:t>
      </w:r>
      <w:r w:rsidR="006B2CDB">
        <w:t xml:space="preserve">, </w:t>
      </w:r>
      <w:r w:rsidR="00D14CA3">
        <w:t>2021</w:t>
      </w:r>
      <w:r w:rsidR="00A30320">
        <w:t>.</w:t>
      </w:r>
      <w:r>
        <w:t xml:space="preserve">  The meeting was conducted </w:t>
      </w:r>
      <w:r w:rsidR="006B2CDB">
        <w:t>via Zoom.</w:t>
      </w:r>
    </w:p>
    <w:p w14:paraId="09D9853E" w14:textId="77777777" w:rsidR="00D07D44" w:rsidRPr="00632F76" w:rsidRDefault="00D07D44" w:rsidP="00D07D44">
      <w:pPr>
        <w:pStyle w:val="DBodyFI1"/>
        <w:ind w:left="540" w:firstLine="0"/>
        <w:rPr>
          <w:b/>
        </w:rPr>
      </w:pPr>
    </w:p>
    <w:p w14:paraId="3A72CBEC" w14:textId="7D396E76" w:rsidR="005341D7" w:rsidRPr="005341D7" w:rsidRDefault="00632F76" w:rsidP="005341D7">
      <w:pPr>
        <w:pStyle w:val="DBodyFI1"/>
        <w:numPr>
          <w:ilvl w:val="0"/>
          <w:numId w:val="2"/>
        </w:numPr>
        <w:rPr>
          <w:b/>
        </w:rPr>
      </w:pPr>
      <w:r>
        <w:t>Board members</w:t>
      </w:r>
      <w:r w:rsidR="00D629C8">
        <w:t xml:space="preserve"> Jane Hayman,</w:t>
      </w:r>
      <w:r w:rsidR="006668B9">
        <w:t xml:space="preserve"> </w:t>
      </w:r>
      <w:r w:rsidR="00550AE6">
        <w:t xml:space="preserve">Rick Crump, </w:t>
      </w:r>
      <w:r w:rsidR="005341D7">
        <w:t>Jeff Hart, and</w:t>
      </w:r>
      <w:r w:rsidR="001D3B59">
        <w:t xml:space="preserve"> </w:t>
      </w:r>
      <w:r w:rsidR="005341D7">
        <w:t xml:space="preserve">Billy Wroe </w:t>
      </w:r>
      <w:r>
        <w:t>were prese</w:t>
      </w:r>
      <w:r w:rsidR="005341D7">
        <w:t>nt and a quorum was established.</w:t>
      </w:r>
    </w:p>
    <w:p w14:paraId="1F4F98B5" w14:textId="77777777" w:rsidR="005341D7" w:rsidRPr="005341D7" w:rsidRDefault="005341D7" w:rsidP="005341D7">
      <w:pPr>
        <w:pStyle w:val="DBodyFI1"/>
        <w:ind w:left="540" w:firstLine="0"/>
        <w:rPr>
          <w:b/>
        </w:rPr>
      </w:pPr>
    </w:p>
    <w:p w14:paraId="17F0CC41" w14:textId="77777777" w:rsidR="00921002" w:rsidRPr="00921002" w:rsidRDefault="005341D7" w:rsidP="00915069">
      <w:pPr>
        <w:pStyle w:val="DBodyFI1"/>
        <w:numPr>
          <w:ilvl w:val="0"/>
          <w:numId w:val="2"/>
        </w:numPr>
        <w:rPr>
          <w:b/>
        </w:rPr>
      </w:pPr>
      <w:r>
        <w:rPr>
          <w:u w:val="single"/>
        </w:rPr>
        <w:t>Annual Picnic Update</w:t>
      </w:r>
      <w:r>
        <w:t xml:space="preserve">:  Billy Wroe, Social </w:t>
      </w:r>
      <w:r w:rsidRPr="005341D7">
        <w:t xml:space="preserve">Committee Chairman, questioned whether there will be a need to cancel or postpone the </w:t>
      </w:r>
      <w:r>
        <w:t>picnic</w:t>
      </w:r>
      <w:r w:rsidRPr="005341D7">
        <w:t xml:space="preserve"> due to the </w:t>
      </w:r>
      <w:r>
        <w:t xml:space="preserve">recently </w:t>
      </w:r>
      <w:r w:rsidRPr="005341D7">
        <w:t>surging COVID infection rates.  </w:t>
      </w:r>
      <w:r>
        <w:t>The board decided</w:t>
      </w:r>
      <w:r w:rsidRPr="005341D7">
        <w:t xml:space="preserve"> to wait until Sept</w:t>
      </w:r>
      <w:r>
        <w:t>ember</w:t>
      </w:r>
      <w:r w:rsidRPr="005341D7">
        <w:t xml:space="preserve"> 30</w:t>
      </w:r>
      <w:r w:rsidR="00921002">
        <w:t>th</w:t>
      </w:r>
      <w:r w:rsidRPr="005341D7">
        <w:t xml:space="preserve"> to make this decision</w:t>
      </w:r>
      <w:r>
        <w:t>,</w:t>
      </w:r>
      <w:r w:rsidRPr="005341D7">
        <w:t xml:space="preserve"> based on the information available at that time.</w:t>
      </w:r>
      <w:r>
        <w:t xml:space="preserve">  </w:t>
      </w:r>
      <w:r w:rsidRPr="005341D7">
        <w:t>Mean</w:t>
      </w:r>
      <w:r w:rsidR="00921002">
        <w:t xml:space="preserve">while, Billy will continue </w:t>
      </w:r>
      <w:r w:rsidRPr="005341D7">
        <w:t xml:space="preserve">planning the event, including food, drinks, margaritas, beer, music, bouncy houses, tables chairs, porta potty etc.  He reported that these arrangements could be cancelled at the end of the </w:t>
      </w:r>
      <w:r>
        <w:t>September</w:t>
      </w:r>
      <w:r w:rsidRPr="005341D7">
        <w:t xml:space="preserve"> if a decision is made to cancel the entire event due to </w:t>
      </w:r>
      <w:r>
        <w:t>COVID</w:t>
      </w:r>
      <w:r w:rsidRPr="005341D7">
        <w:t>.</w:t>
      </w:r>
      <w:r>
        <w:t xml:space="preserve">  </w:t>
      </w:r>
      <w:r w:rsidRPr="005341D7">
        <w:t>The budget for the picnic is $6</w:t>
      </w:r>
      <w:r w:rsidR="00921002">
        <w:t>,</w:t>
      </w:r>
      <w:r w:rsidRPr="005341D7">
        <w:t xml:space="preserve">000.  Billy is testing local </w:t>
      </w:r>
      <w:r>
        <w:t>BBQ</w:t>
      </w:r>
      <w:r w:rsidRPr="005341D7">
        <w:t xml:space="preserve"> locations to determine the preferred caterer.</w:t>
      </w:r>
      <w:r>
        <w:t xml:space="preserve">  </w:t>
      </w:r>
      <w:r w:rsidRPr="005341D7">
        <w:t xml:space="preserve">He also noted for future reference that he learned that the Texas </w:t>
      </w:r>
      <w:r>
        <w:t>Commission on</w:t>
      </w:r>
      <w:r w:rsidRPr="005341D7">
        <w:t xml:space="preserve"> the Arts can grant funds for community music events.  Applications</w:t>
      </w:r>
      <w:r w:rsidR="00921002">
        <w:t>,</w:t>
      </w:r>
      <w:r w:rsidRPr="005341D7">
        <w:t xml:space="preserve"> however</w:t>
      </w:r>
      <w:r w:rsidR="00921002">
        <w:t>,</w:t>
      </w:r>
      <w:r w:rsidRPr="005341D7">
        <w:t xml:space="preserve"> must be filed by </w:t>
      </w:r>
      <w:r w:rsidR="00915069">
        <w:t>July</w:t>
      </w:r>
      <w:r w:rsidRPr="005341D7">
        <w:t xml:space="preserve"> and although </w:t>
      </w:r>
      <w:r w:rsidR="00915069">
        <w:t>PHNA</w:t>
      </w:r>
      <w:r w:rsidRPr="005341D7">
        <w:t xml:space="preserve"> might have been eligible, </w:t>
      </w:r>
      <w:r w:rsidR="00915069">
        <w:t>it is too late to apply this year</w:t>
      </w:r>
      <w:r w:rsidRPr="005341D7">
        <w:t>.</w:t>
      </w:r>
      <w:r w:rsidR="00915069">
        <w:t xml:space="preserve"> </w:t>
      </w:r>
      <w:r w:rsidRPr="005341D7">
        <w:t xml:space="preserve">We are also looking for companies to serve as sponsors who will be given an opportunity to have tables at the event to discuss and promote their goods and services.  Google Fiber, </w:t>
      </w:r>
      <w:r w:rsidR="00915069">
        <w:t>Renewal by Andersen replacement windows</w:t>
      </w:r>
      <w:r w:rsidRPr="005341D7">
        <w:t>, ABC</w:t>
      </w:r>
      <w:r w:rsidR="00915069">
        <w:t xml:space="preserve"> Home &amp; Commercial Services</w:t>
      </w:r>
      <w:r w:rsidR="00921002">
        <w:t>,</w:t>
      </w:r>
      <w:r w:rsidR="00915069">
        <w:t xml:space="preserve"> and </w:t>
      </w:r>
      <w:r w:rsidRPr="005341D7">
        <w:t>realtors are among the possibilities.</w:t>
      </w:r>
      <w:r w:rsidR="00915069">
        <w:t xml:space="preserve"> </w:t>
      </w:r>
    </w:p>
    <w:p w14:paraId="2A724267" w14:textId="66BC6D86" w:rsidR="00921002" w:rsidRDefault="00921002" w:rsidP="00921002">
      <w:pPr>
        <w:pStyle w:val="DBodyFI1"/>
        <w:ind w:left="540" w:firstLine="0"/>
      </w:pPr>
      <w:r w:rsidRPr="00921002">
        <w:tab/>
      </w:r>
      <w:r w:rsidRPr="00921002">
        <w:tab/>
      </w:r>
      <w:r w:rsidR="005341D7" w:rsidRPr="00915069">
        <w:rPr>
          <w:i/>
        </w:rPr>
        <w:t>Picnic finances</w:t>
      </w:r>
      <w:r w:rsidR="005341D7" w:rsidRPr="005341D7">
        <w:t xml:space="preserve">: The picnic is free to member families. People will be strongly encouraged to pay PHNA dues ahead of time via the </w:t>
      </w:r>
      <w:r w:rsidR="00915069">
        <w:t xml:space="preserve">association </w:t>
      </w:r>
      <w:r w:rsidR="005341D7" w:rsidRPr="005341D7">
        <w:t xml:space="preserve">website.  For those who </w:t>
      </w:r>
      <w:r w:rsidR="005341D7" w:rsidRPr="005341D7">
        <w:lastRenderedPageBreak/>
        <w:t>join on the day of the picnic</w:t>
      </w:r>
      <w:r w:rsidR="00915069">
        <w:t>,</w:t>
      </w:r>
      <w:r w:rsidR="005341D7" w:rsidRPr="005341D7">
        <w:t xml:space="preserve"> only cash or check will be accepted (not credit cards because we don’t have the capability to accep</w:t>
      </w:r>
      <w:r>
        <w:t xml:space="preserve">t them).  Those with no cash, </w:t>
      </w:r>
      <w:r w:rsidR="005341D7" w:rsidRPr="005341D7">
        <w:t>check</w:t>
      </w:r>
      <w:r>
        <w:t>,</w:t>
      </w:r>
      <w:r w:rsidR="005341D7" w:rsidRPr="005341D7">
        <w:t xml:space="preserve"> or prior membership will be asked to sign an IOU and will be billed.</w:t>
      </w:r>
    </w:p>
    <w:p w14:paraId="65C29CA6" w14:textId="77777777" w:rsidR="00921002" w:rsidRPr="00921002" w:rsidRDefault="00921002" w:rsidP="00921002">
      <w:pPr>
        <w:pStyle w:val="DBodyFI1"/>
        <w:ind w:left="540" w:firstLine="0"/>
      </w:pPr>
    </w:p>
    <w:p w14:paraId="790B7B0A" w14:textId="1D06DFF4" w:rsidR="00915069" w:rsidRPr="00921002" w:rsidRDefault="00BA228C" w:rsidP="00915069">
      <w:pPr>
        <w:pStyle w:val="DBodyFI1"/>
        <w:numPr>
          <w:ilvl w:val="0"/>
          <w:numId w:val="2"/>
        </w:numPr>
        <w:rPr>
          <w:b/>
        </w:rPr>
      </w:pPr>
      <w:r w:rsidRPr="00BA228C">
        <w:rPr>
          <w:u w:val="single"/>
        </w:rPr>
        <w:t>New Board Members</w:t>
      </w:r>
      <w:r w:rsidR="005341D7" w:rsidRPr="005341D7">
        <w:t>:  Callie Hester, Holly Lanham</w:t>
      </w:r>
      <w:r>
        <w:t>,</w:t>
      </w:r>
      <w:r w:rsidR="005341D7" w:rsidRPr="005341D7">
        <w:t xml:space="preserve"> and Jeff Hart have agreed to serve on the Board. Jeff Hart is assuming the ro</w:t>
      </w:r>
      <w:r w:rsidR="00915069">
        <w:t>le of Vice President.</w:t>
      </w:r>
    </w:p>
    <w:p w14:paraId="2BCA4E63" w14:textId="77777777" w:rsidR="00921002" w:rsidRPr="00915069" w:rsidRDefault="00921002" w:rsidP="00921002">
      <w:pPr>
        <w:pStyle w:val="DBodyFI1"/>
        <w:ind w:left="540" w:firstLine="0"/>
        <w:rPr>
          <w:b/>
        </w:rPr>
      </w:pPr>
    </w:p>
    <w:p w14:paraId="6911F424" w14:textId="307AD1A5" w:rsidR="00915069" w:rsidRPr="00921002" w:rsidRDefault="00BA228C" w:rsidP="00915069">
      <w:pPr>
        <w:pStyle w:val="DBodyFI1"/>
        <w:numPr>
          <w:ilvl w:val="0"/>
          <w:numId w:val="2"/>
        </w:numPr>
        <w:rPr>
          <w:b/>
        </w:rPr>
      </w:pPr>
      <w:r w:rsidRPr="00BA228C">
        <w:rPr>
          <w:u w:val="single"/>
        </w:rPr>
        <w:t>Insurance</w:t>
      </w:r>
      <w:r w:rsidR="005341D7" w:rsidRPr="00BA228C">
        <w:rPr>
          <w:u w:val="single"/>
        </w:rPr>
        <w:t xml:space="preserve"> </w:t>
      </w:r>
      <w:r w:rsidRPr="00BA228C">
        <w:rPr>
          <w:u w:val="single"/>
        </w:rPr>
        <w:t>Update</w:t>
      </w:r>
      <w:r>
        <w:t xml:space="preserve">:  </w:t>
      </w:r>
      <w:r w:rsidR="005341D7" w:rsidRPr="005341D7">
        <w:t xml:space="preserve">Rick Crump reported that all the paper work has been submitted to </w:t>
      </w:r>
      <w:r w:rsidR="00921002">
        <w:t xml:space="preserve">an </w:t>
      </w:r>
      <w:r w:rsidR="005341D7" w:rsidRPr="005341D7">
        <w:t>insurer to obtain quote on liability insurance for PHNA.  A quote is expected any day.</w:t>
      </w:r>
    </w:p>
    <w:p w14:paraId="72C961C2" w14:textId="77777777" w:rsidR="00921002" w:rsidRPr="00915069" w:rsidRDefault="00921002" w:rsidP="00921002">
      <w:pPr>
        <w:pStyle w:val="DBodyFI1"/>
        <w:ind w:left="540" w:firstLine="0"/>
        <w:rPr>
          <w:b/>
        </w:rPr>
      </w:pPr>
    </w:p>
    <w:p w14:paraId="2D83FCA5" w14:textId="36AF2A36" w:rsidR="00915069" w:rsidRPr="00921002" w:rsidRDefault="00BA228C" w:rsidP="00915069">
      <w:pPr>
        <w:pStyle w:val="DBodyFI1"/>
        <w:numPr>
          <w:ilvl w:val="0"/>
          <w:numId w:val="2"/>
        </w:numPr>
        <w:rPr>
          <w:b/>
        </w:rPr>
      </w:pPr>
      <w:r w:rsidRPr="00BA228C">
        <w:rPr>
          <w:u w:val="single"/>
        </w:rPr>
        <w:t>Leaf Blower Initiative</w:t>
      </w:r>
      <w:r w:rsidR="005341D7" w:rsidRPr="005341D7">
        <w:t xml:space="preserve">:  Jeff Hart has identified the guidelines for use of leaf blowers in the neighborhood, including an endorsement of battery powered rather than gasoline powered </w:t>
      </w:r>
      <w:r w:rsidR="00921002">
        <w:t xml:space="preserve">blowers </w:t>
      </w:r>
      <w:r w:rsidR="005341D7" w:rsidRPr="005341D7">
        <w:t>where feasible.  We will post proposed guidelines on NEXTDOOR and solicit comments from the neighborhood.</w:t>
      </w:r>
    </w:p>
    <w:p w14:paraId="78F33374" w14:textId="77777777" w:rsidR="00921002" w:rsidRPr="00915069" w:rsidRDefault="00921002" w:rsidP="00921002">
      <w:pPr>
        <w:pStyle w:val="DBodyFI1"/>
        <w:ind w:left="540" w:firstLine="0"/>
        <w:rPr>
          <w:b/>
        </w:rPr>
      </w:pPr>
    </w:p>
    <w:p w14:paraId="5E98ABA7" w14:textId="4803716E" w:rsidR="00BA228C" w:rsidRPr="00921002" w:rsidRDefault="00BA228C" w:rsidP="00BA228C">
      <w:pPr>
        <w:pStyle w:val="DBodyFI1"/>
        <w:numPr>
          <w:ilvl w:val="0"/>
          <w:numId w:val="2"/>
        </w:numPr>
        <w:rPr>
          <w:b/>
        </w:rPr>
      </w:pPr>
      <w:r w:rsidRPr="00BA228C">
        <w:rPr>
          <w:u w:val="single"/>
        </w:rPr>
        <w:t>Membership</w:t>
      </w:r>
      <w:r w:rsidR="005341D7" w:rsidRPr="005341D7">
        <w:t xml:space="preserve">:  It was agreed that membership in PHNA will be on a calendar year basis. For example, those who join in January will be members for 12 </w:t>
      </w:r>
      <w:r w:rsidR="00921002" w:rsidRPr="005341D7">
        <w:t>months</w:t>
      </w:r>
      <w:r w:rsidR="005341D7" w:rsidRPr="005341D7">
        <w:t xml:space="preserve"> with membership expiring December 31.  Those who join in October will be members for 3 months and membership also expires on December 31.  All me</w:t>
      </w:r>
      <w:r w:rsidR="00921002">
        <w:t>mberships expire on December 31.</w:t>
      </w:r>
    </w:p>
    <w:p w14:paraId="4723584F" w14:textId="77777777" w:rsidR="00921002" w:rsidRPr="00BA228C" w:rsidRDefault="00921002" w:rsidP="00921002">
      <w:pPr>
        <w:pStyle w:val="DBodyFI1"/>
        <w:ind w:left="540" w:firstLine="0"/>
        <w:rPr>
          <w:b/>
        </w:rPr>
      </w:pPr>
    </w:p>
    <w:p w14:paraId="7E2FCEC6" w14:textId="14436AED" w:rsidR="005341D7" w:rsidRPr="00BA228C" w:rsidRDefault="00921002" w:rsidP="00BA228C">
      <w:pPr>
        <w:pStyle w:val="DBodyFI1"/>
        <w:numPr>
          <w:ilvl w:val="0"/>
          <w:numId w:val="2"/>
        </w:numPr>
        <w:rPr>
          <w:b/>
        </w:rPr>
      </w:pPr>
      <w:r w:rsidRPr="00921002">
        <w:rPr>
          <w:u w:val="single"/>
        </w:rPr>
        <w:t>Next Meeting</w:t>
      </w:r>
      <w:r w:rsidR="005341D7" w:rsidRPr="005341D7">
        <w:t xml:space="preserve">:  September 22, </w:t>
      </w:r>
      <w:r w:rsidR="00BA228C">
        <w:t xml:space="preserve">2021, </w:t>
      </w:r>
      <w:r w:rsidR="005341D7" w:rsidRPr="005341D7">
        <w:t>6:30 </w:t>
      </w:r>
      <w:r w:rsidR="00BA228C">
        <w:t xml:space="preserve">p.m. at </w:t>
      </w:r>
      <w:r w:rsidR="00BA228C" w:rsidRPr="005341D7">
        <w:t>Rick Crump</w:t>
      </w:r>
      <w:r w:rsidR="00BA228C">
        <w:t>’s h</w:t>
      </w:r>
      <w:r w:rsidR="00BA228C" w:rsidRPr="005341D7">
        <w:t>ouse</w:t>
      </w:r>
      <w:r w:rsidR="00BA228C">
        <w:t>.</w:t>
      </w:r>
    </w:p>
    <w:p w14:paraId="0B1C7FAA" w14:textId="77777777" w:rsidR="005341D7" w:rsidRPr="005341D7" w:rsidRDefault="005341D7" w:rsidP="005341D7">
      <w:pPr>
        <w:pStyle w:val="ListParagraph"/>
        <w:spacing w:line="480" w:lineRule="auto"/>
        <w:ind w:left="540"/>
        <w:rPr>
          <w:u w:val="single"/>
        </w:rPr>
      </w:pPr>
      <w:r w:rsidRPr="005341D7">
        <w:rPr>
          <w:u w:val="single"/>
        </w:rPr>
        <w:t> </w:t>
      </w:r>
    </w:p>
    <w:p w14:paraId="70264A57" w14:textId="078A89CB" w:rsidR="00D43672" w:rsidRPr="006106E8" w:rsidRDefault="00D43672" w:rsidP="00BA228C">
      <w:pPr>
        <w:pStyle w:val="DBodyFI1"/>
        <w:ind w:left="1260" w:firstLine="0"/>
        <w:rPr>
          <w:b/>
        </w:rPr>
      </w:pPr>
    </w:p>
    <w:sectPr w:rsidR="00D43672" w:rsidRPr="006106E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8F693" w14:textId="77777777" w:rsidR="0030233E" w:rsidRDefault="0030233E" w:rsidP="00E6674A">
      <w:r>
        <w:separator/>
      </w:r>
    </w:p>
  </w:endnote>
  <w:endnote w:type="continuationSeparator" w:id="0">
    <w:p w14:paraId="1FC20ED4" w14:textId="77777777" w:rsidR="0030233E" w:rsidRDefault="0030233E" w:rsidP="00E66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Bold">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31501"/>
      <w:docPartObj>
        <w:docPartGallery w:val="Page Numbers (Bottom of Page)"/>
        <w:docPartUnique/>
      </w:docPartObj>
    </w:sdtPr>
    <w:sdtEndPr>
      <w:rPr>
        <w:noProof/>
      </w:rPr>
    </w:sdtEndPr>
    <w:sdtContent>
      <w:p w14:paraId="125E1A0F" w14:textId="44FDE461" w:rsidR="00E6674A" w:rsidRDefault="00E6674A">
        <w:pPr>
          <w:pStyle w:val="Footer"/>
          <w:jc w:val="center"/>
        </w:pPr>
        <w:r>
          <w:fldChar w:fldCharType="begin"/>
        </w:r>
        <w:r>
          <w:instrText xml:space="preserve"> PAGE   \* MERGEFORMAT </w:instrText>
        </w:r>
        <w:r>
          <w:fldChar w:fldCharType="separate"/>
        </w:r>
        <w:r w:rsidR="0030233E">
          <w:rPr>
            <w:noProof/>
          </w:rPr>
          <w:t>1</w:t>
        </w:r>
        <w:r>
          <w:rPr>
            <w:noProof/>
          </w:rPr>
          <w:fldChar w:fldCharType="end"/>
        </w:r>
      </w:p>
    </w:sdtContent>
  </w:sdt>
  <w:p w14:paraId="3F1A6B85" w14:textId="77777777" w:rsidR="00E6674A" w:rsidRDefault="00E6674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60619" w14:textId="77777777" w:rsidR="0030233E" w:rsidRDefault="0030233E" w:rsidP="00E6674A">
      <w:r>
        <w:separator/>
      </w:r>
    </w:p>
  </w:footnote>
  <w:footnote w:type="continuationSeparator" w:id="0">
    <w:p w14:paraId="37DC4AEE" w14:textId="77777777" w:rsidR="0030233E" w:rsidRDefault="0030233E" w:rsidP="00E667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484115"/>
    <w:multiLevelType w:val="multilevel"/>
    <w:tmpl w:val="107E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E80C8B"/>
    <w:multiLevelType w:val="hybridMultilevel"/>
    <w:tmpl w:val="87648648"/>
    <w:lvl w:ilvl="0" w:tplc="E7A8BAB4">
      <w:start w:val="1"/>
      <w:numFmt w:val="upperRoman"/>
      <w:lvlText w:val="%1."/>
      <w:lvlJc w:val="right"/>
      <w:pPr>
        <w:ind w:left="540" w:hanging="360"/>
      </w:pPr>
      <w:rPr>
        <w:b/>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600C686A"/>
    <w:multiLevelType w:val="multilevel"/>
    <w:tmpl w:val="A852EAD4"/>
    <w:name w:val="Heading"/>
    <w:lvl w:ilvl="0">
      <w:start w:val="1"/>
      <w:numFmt w:val="upperRoman"/>
      <w:pStyle w:val="Heading1"/>
      <w:suff w:val="nothing"/>
      <w:lvlText w:val="%1."/>
      <w:lvlJc w:val="left"/>
      <w:pPr>
        <w:ind w:left="0" w:firstLine="0"/>
      </w:pPr>
      <w:rPr>
        <w:b/>
        <w:i w:val="0"/>
        <w:strike w:val="0"/>
        <w:dstrike w:val="0"/>
        <w:color w:val="000000"/>
        <w:sz w:val="24"/>
        <w:u w:val="none"/>
        <w:effect w:val="none"/>
      </w:rPr>
    </w:lvl>
    <w:lvl w:ilvl="1">
      <w:start w:val="1"/>
      <w:numFmt w:val="upperLetter"/>
      <w:pStyle w:val="Heading2"/>
      <w:lvlText w:val="%2."/>
      <w:lvlJc w:val="left"/>
      <w:pPr>
        <w:ind w:left="720" w:hanging="720"/>
      </w:pPr>
      <w:rPr>
        <w:b/>
        <w:i w:val="0"/>
        <w:strike w:val="0"/>
        <w:dstrike w:val="0"/>
        <w:color w:val="000000"/>
        <w:sz w:val="24"/>
        <w:u w:val="none"/>
        <w:effect w:val="none"/>
      </w:rPr>
    </w:lvl>
    <w:lvl w:ilvl="2">
      <w:start w:val="1"/>
      <w:numFmt w:val="decimal"/>
      <w:pStyle w:val="Heading3"/>
      <w:lvlText w:val="%3."/>
      <w:lvlJc w:val="left"/>
      <w:pPr>
        <w:ind w:left="1440" w:hanging="720"/>
      </w:pPr>
      <w:rPr>
        <w:b/>
        <w:i w:val="0"/>
        <w:strike w:val="0"/>
        <w:dstrike w:val="0"/>
        <w:color w:val="000000"/>
        <w:sz w:val="24"/>
        <w:u w:val="none"/>
        <w:effect w:val="none"/>
      </w:rPr>
    </w:lvl>
    <w:lvl w:ilvl="3">
      <w:start w:val="1"/>
      <w:numFmt w:val="lowerLetter"/>
      <w:pStyle w:val="Heading4"/>
      <w:lvlText w:val="%4."/>
      <w:lvlJc w:val="left"/>
      <w:pPr>
        <w:ind w:left="2160" w:hanging="720"/>
      </w:pPr>
      <w:rPr>
        <w:b/>
        <w:i w:val="0"/>
        <w:strike w:val="0"/>
        <w:dstrike w:val="0"/>
        <w:color w:val="000000"/>
        <w:sz w:val="24"/>
        <w:u w:val="none"/>
        <w:effect w:val="none"/>
      </w:rPr>
    </w:lvl>
    <w:lvl w:ilvl="4">
      <w:start w:val="1"/>
      <w:numFmt w:val="decimal"/>
      <w:pStyle w:val="Heading5"/>
      <w:lvlText w:val="(%5)"/>
      <w:lvlJc w:val="left"/>
      <w:pPr>
        <w:ind w:left="2880" w:hanging="720"/>
      </w:pPr>
      <w:rPr>
        <w:b/>
        <w:i w:val="0"/>
        <w:strike w:val="0"/>
        <w:dstrike w:val="0"/>
        <w:color w:val="000000"/>
        <w:sz w:val="24"/>
        <w:u w:val="none"/>
        <w:effect w:val="none"/>
      </w:rPr>
    </w:lvl>
    <w:lvl w:ilvl="5">
      <w:start w:val="1"/>
      <w:numFmt w:val="none"/>
      <w:suff w:val="nothing"/>
      <w:lvlText w:val=""/>
      <w:lvlJc w:val="left"/>
      <w:pPr>
        <w:ind w:left="1152" w:hanging="432"/>
      </w:pPr>
      <w:rPr>
        <w:i w:val="0"/>
        <w:strike w:val="0"/>
        <w:dstrike w:val="0"/>
        <w:color w:val="000000"/>
        <w:sz w:val="24"/>
        <w:u w:val="none"/>
        <w:effect w:val="none"/>
      </w:rPr>
    </w:lvl>
    <w:lvl w:ilvl="6">
      <w:start w:val="1"/>
      <w:numFmt w:val="none"/>
      <w:pStyle w:val="Heading7"/>
      <w:suff w:val="nothing"/>
      <w:lvlText w:val=""/>
      <w:lvlJc w:val="left"/>
      <w:pPr>
        <w:ind w:left="0" w:firstLine="0"/>
      </w:pPr>
      <w:rPr>
        <w:rFonts w:ascii="Times New Roman" w:hAnsi="Times New Roman" w:cs="Times New Roman"/>
        <w:i w:val="0"/>
        <w:strike w:val="0"/>
        <w:dstrike w:val="0"/>
        <w:color w:val="000000"/>
        <w:sz w:val="24"/>
        <w:u w:val="none"/>
        <w:effect w:val="none"/>
      </w:rPr>
    </w:lvl>
    <w:lvl w:ilvl="7">
      <w:start w:val="1"/>
      <w:numFmt w:val="none"/>
      <w:pStyle w:val="Heading8"/>
      <w:suff w:val="nothing"/>
      <w:lvlText w:val=""/>
      <w:lvlJc w:val="left"/>
      <w:pPr>
        <w:ind w:left="0" w:firstLine="0"/>
      </w:pPr>
      <w:rPr>
        <w:rFonts w:ascii="Times New Roman" w:hAnsi="Times New Roman" w:cs="Times New Roman"/>
        <w:i w:val="0"/>
        <w:strike w:val="0"/>
        <w:dstrike w:val="0"/>
        <w:color w:val="000000"/>
        <w:sz w:val="24"/>
        <w:u w:val="none"/>
        <w:effect w:val="none"/>
      </w:rPr>
    </w:lvl>
    <w:lvl w:ilvl="8">
      <w:start w:val="1"/>
      <w:numFmt w:val="none"/>
      <w:pStyle w:val="Heading9"/>
      <w:suff w:val="nothing"/>
      <w:lvlText w:val=""/>
      <w:lvlJc w:val="left"/>
      <w:pPr>
        <w:ind w:left="0" w:firstLine="0"/>
      </w:pPr>
      <w:rPr>
        <w:rFonts w:ascii="Times New Roman" w:hAnsi="Times New Roman" w:cs="Times New Roman"/>
        <w:i w:val="0"/>
        <w:strike w:val="0"/>
        <w:dstrike w:val="0"/>
        <w:color w:val="000000"/>
        <w:sz w:val="24"/>
        <w:u w:val="none"/>
        <w:effect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ActiveDesign" w:val="Heading"/>
    <w:docVar w:name="SWAllDesigns" w:val="Heading|"/>
    <w:docVar w:name="SWAllLineBreaks" w:val="Heading~~2|0|0|0|0|0|0|0|0|`@@"/>
  </w:docVars>
  <w:rsids>
    <w:rsidRoot w:val="00632F76"/>
    <w:rsid w:val="0007118B"/>
    <w:rsid w:val="0007760F"/>
    <w:rsid w:val="000B5487"/>
    <w:rsid w:val="000D663F"/>
    <w:rsid w:val="000E3FD0"/>
    <w:rsid w:val="000E5B2B"/>
    <w:rsid w:val="000F05D2"/>
    <w:rsid w:val="00101D56"/>
    <w:rsid w:val="001319EC"/>
    <w:rsid w:val="001524AE"/>
    <w:rsid w:val="00152FF4"/>
    <w:rsid w:val="0018321F"/>
    <w:rsid w:val="001952D2"/>
    <w:rsid w:val="001A6CE6"/>
    <w:rsid w:val="001D3B59"/>
    <w:rsid w:val="001F40B2"/>
    <w:rsid w:val="0023773B"/>
    <w:rsid w:val="002763D9"/>
    <w:rsid w:val="0030233E"/>
    <w:rsid w:val="00310253"/>
    <w:rsid w:val="00343D21"/>
    <w:rsid w:val="0036200C"/>
    <w:rsid w:val="003655F8"/>
    <w:rsid w:val="00392A01"/>
    <w:rsid w:val="00395B31"/>
    <w:rsid w:val="003A11DE"/>
    <w:rsid w:val="003A7635"/>
    <w:rsid w:val="003F5A46"/>
    <w:rsid w:val="00406BBA"/>
    <w:rsid w:val="00446FFF"/>
    <w:rsid w:val="004933FB"/>
    <w:rsid w:val="004D51B7"/>
    <w:rsid w:val="004F6ECD"/>
    <w:rsid w:val="00514F81"/>
    <w:rsid w:val="00523183"/>
    <w:rsid w:val="005341D7"/>
    <w:rsid w:val="00550AE6"/>
    <w:rsid w:val="00553544"/>
    <w:rsid w:val="005745B4"/>
    <w:rsid w:val="005A01EF"/>
    <w:rsid w:val="005E2D06"/>
    <w:rsid w:val="005F15D2"/>
    <w:rsid w:val="006106E8"/>
    <w:rsid w:val="00632F76"/>
    <w:rsid w:val="00635FCC"/>
    <w:rsid w:val="006668B9"/>
    <w:rsid w:val="00681E5F"/>
    <w:rsid w:val="00696B42"/>
    <w:rsid w:val="006B2CDB"/>
    <w:rsid w:val="006C2F2C"/>
    <w:rsid w:val="006D2E43"/>
    <w:rsid w:val="00745496"/>
    <w:rsid w:val="00752F07"/>
    <w:rsid w:val="0076252D"/>
    <w:rsid w:val="00763329"/>
    <w:rsid w:val="00766555"/>
    <w:rsid w:val="0078638C"/>
    <w:rsid w:val="007A7D7C"/>
    <w:rsid w:val="007B0A0D"/>
    <w:rsid w:val="008006C5"/>
    <w:rsid w:val="00804D14"/>
    <w:rsid w:val="008118ED"/>
    <w:rsid w:val="00811A24"/>
    <w:rsid w:val="00821BE6"/>
    <w:rsid w:val="0082744F"/>
    <w:rsid w:val="008455BA"/>
    <w:rsid w:val="00854C60"/>
    <w:rsid w:val="00882E1D"/>
    <w:rsid w:val="008A477F"/>
    <w:rsid w:val="008D0024"/>
    <w:rsid w:val="008F00DC"/>
    <w:rsid w:val="0091401F"/>
    <w:rsid w:val="00915069"/>
    <w:rsid w:val="00915BF0"/>
    <w:rsid w:val="00921002"/>
    <w:rsid w:val="00927D29"/>
    <w:rsid w:val="00997607"/>
    <w:rsid w:val="009A3474"/>
    <w:rsid w:val="009A3DBA"/>
    <w:rsid w:val="009E1FF3"/>
    <w:rsid w:val="009E3D0F"/>
    <w:rsid w:val="009F1285"/>
    <w:rsid w:val="009F1E50"/>
    <w:rsid w:val="00A22E72"/>
    <w:rsid w:val="00A30320"/>
    <w:rsid w:val="00A36402"/>
    <w:rsid w:val="00A618CA"/>
    <w:rsid w:val="00A63012"/>
    <w:rsid w:val="00A65E44"/>
    <w:rsid w:val="00A71AF7"/>
    <w:rsid w:val="00A92589"/>
    <w:rsid w:val="00A94692"/>
    <w:rsid w:val="00AA02F6"/>
    <w:rsid w:val="00AA39A2"/>
    <w:rsid w:val="00AC0283"/>
    <w:rsid w:val="00AC37FB"/>
    <w:rsid w:val="00B05290"/>
    <w:rsid w:val="00B118C3"/>
    <w:rsid w:val="00B16049"/>
    <w:rsid w:val="00B30706"/>
    <w:rsid w:val="00B35E98"/>
    <w:rsid w:val="00B86C7B"/>
    <w:rsid w:val="00BA228C"/>
    <w:rsid w:val="00BD29A8"/>
    <w:rsid w:val="00BE77A4"/>
    <w:rsid w:val="00BF3FA4"/>
    <w:rsid w:val="00C04568"/>
    <w:rsid w:val="00C2582F"/>
    <w:rsid w:val="00C52CE4"/>
    <w:rsid w:val="00C64FD9"/>
    <w:rsid w:val="00CB0AF1"/>
    <w:rsid w:val="00CD046C"/>
    <w:rsid w:val="00D07D44"/>
    <w:rsid w:val="00D14CA3"/>
    <w:rsid w:val="00D255B5"/>
    <w:rsid w:val="00D43672"/>
    <w:rsid w:val="00D629C8"/>
    <w:rsid w:val="00D65ECC"/>
    <w:rsid w:val="00D8364C"/>
    <w:rsid w:val="00D83C3E"/>
    <w:rsid w:val="00DB74D5"/>
    <w:rsid w:val="00E37D55"/>
    <w:rsid w:val="00E6674A"/>
    <w:rsid w:val="00EA3D08"/>
    <w:rsid w:val="00EF3523"/>
    <w:rsid w:val="00EF3A71"/>
    <w:rsid w:val="00F17A37"/>
    <w:rsid w:val="00F6471F"/>
    <w:rsid w:val="00F70A34"/>
    <w:rsid w:val="00F712DF"/>
    <w:rsid w:val="00F81D12"/>
    <w:rsid w:val="00FD2916"/>
    <w:rsid w:val="00FE5AF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8F787"/>
  <w15:chartTrackingRefBased/>
  <w15:docId w15:val="{49C682E0-FAEA-4B76-8AA6-BD5B83FC8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2F76"/>
  </w:style>
  <w:style w:type="paragraph" w:styleId="Heading1">
    <w:name w:val="heading 1"/>
    <w:basedOn w:val="Normal"/>
    <w:next w:val="Normal"/>
    <w:link w:val="Heading1Char"/>
    <w:uiPriority w:val="9"/>
    <w:qFormat/>
    <w:rsid w:val="00406BBA"/>
    <w:pPr>
      <w:keepNext/>
      <w:numPr>
        <w:numId w:val="1"/>
      </w:numPr>
      <w:spacing w:before="240" w:line="240" w:lineRule="exact"/>
      <w:jc w:val="center"/>
      <w:outlineLvl w:val="0"/>
    </w:pPr>
    <w:rPr>
      <w:rFonts w:ascii="Times New Roman Bold" w:eastAsiaTheme="majorEastAsia" w:hAnsi="Times New Roman Bold" w:cstheme="majorBidi"/>
      <w:b/>
      <w:caps/>
      <w:color w:val="000000"/>
      <w:szCs w:val="32"/>
      <w:u w:val="single"/>
    </w:rPr>
  </w:style>
  <w:style w:type="paragraph" w:styleId="Heading2">
    <w:name w:val="heading 2"/>
    <w:basedOn w:val="Normal"/>
    <w:next w:val="Normal"/>
    <w:link w:val="Heading2Char"/>
    <w:uiPriority w:val="9"/>
    <w:unhideWhenUsed/>
    <w:qFormat/>
    <w:rsid w:val="00406BBA"/>
    <w:pPr>
      <w:keepNext/>
      <w:numPr>
        <w:ilvl w:val="1"/>
        <w:numId w:val="1"/>
      </w:numPr>
      <w:spacing w:before="240" w:line="240" w:lineRule="exact"/>
      <w:outlineLvl w:val="1"/>
    </w:pPr>
    <w:rPr>
      <w:rFonts w:ascii="Times New Roman Bold" w:eastAsiaTheme="majorEastAsia" w:hAnsi="Times New Roman Bold" w:cstheme="majorBidi"/>
      <w:b/>
      <w:color w:val="000000"/>
      <w:szCs w:val="26"/>
    </w:rPr>
  </w:style>
  <w:style w:type="paragraph" w:styleId="Heading3">
    <w:name w:val="heading 3"/>
    <w:basedOn w:val="Normal"/>
    <w:next w:val="Normal"/>
    <w:link w:val="Heading3Char"/>
    <w:uiPriority w:val="9"/>
    <w:unhideWhenUsed/>
    <w:qFormat/>
    <w:rsid w:val="00406BBA"/>
    <w:pPr>
      <w:keepNext/>
      <w:numPr>
        <w:ilvl w:val="2"/>
        <w:numId w:val="1"/>
      </w:numPr>
      <w:spacing w:before="240" w:line="240" w:lineRule="exact"/>
      <w:outlineLvl w:val="2"/>
    </w:pPr>
    <w:rPr>
      <w:rFonts w:ascii="Times New Roman Bold" w:eastAsiaTheme="majorEastAsia" w:hAnsi="Times New Roman Bold" w:cstheme="majorBidi"/>
      <w:b/>
      <w:color w:val="000000"/>
    </w:rPr>
  </w:style>
  <w:style w:type="paragraph" w:styleId="Heading4">
    <w:name w:val="heading 4"/>
    <w:basedOn w:val="Normal"/>
    <w:next w:val="Normal"/>
    <w:link w:val="Heading4Char"/>
    <w:uiPriority w:val="9"/>
    <w:unhideWhenUsed/>
    <w:qFormat/>
    <w:rsid w:val="00406BBA"/>
    <w:pPr>
      <w:keepNext/>
      <w:numPr>
        <w:ilvl w:val="3"/>
        <w:numId w:val="1"/>
      </w:numPr>
      <w:spacing w:before="240" w:line="240" w:lineRule="exact"/>
      <w:outlineLvl w:val="3"/>
    </w:pPr>
    <w:rPr>
      <w:rFonts w:ascii="Times New Roman Bold" w:eastAsiaTheme="majorEastAsia" w:hAnsi="Times New Roman Bold" w:cstheme="majorBidi"/>
      <w:b/>
      <w:iCs/>
      <w:color w:val="000000"/>
    </w:rPr>
  </w:style>
  <w:style w:type="paragraph" w:styleId="Heading5">
    <w:name w:val="heading 5"/>
    <w:basedOn w:val="Normal"/>
    <w:next w:val="Normal"/>
    <w:link w:val="Heading5Char"/>
    <w:uiPriority w:val="9"/>
    <w:unhideWhenUsed/>
    <w:qFormat/>
    <w:rsid w:val="00406BBA"/>
    <w:pPr>
      <w:numPr>
        <w:ilvl w:val="4"/>
        <w:numId w:val="1"/>
      </w:numPr>
      <w:spacing w:before="240" w:line="240" w:lineRule="exact"/>
      <w:outlineLvl w:val="4"/>
    </w:pPr>
    <w:rPr>
      <w:rFonts w:ascii="Times New Roman Bold" w:eastAsiaTheme="majorEastAsia" w:hAnsi="Times New Roman Bold" w:cstheme="majorBidi"/>
      <w:b/>
      <w:color w:val="000000"/>
    </w:rPr>
  </w:style>
  <w:style w:type="paragraph" w:styleId="Heading6">
    <w:name w:val="heading 6"/>
    <w:basedOn w:val="Heading5"/>
    <w:next w:val="Normal"/>
    <w:link w:val="Heading6Char"/>
    <w:uiPriority w:val="9"/>
    <w:unhideWhenUsed/>
    <w:rsid w:val="00406BBA"/>
    <w:pPr>
      <w:outlineLvl w:val="5"/>
    </w:pPr>
  </w:style>
  <w:style w:type="paragraph" w:styleId="Heading7">
    <w:name w:val="heading 7"/>
    <w:basedOn w:val="Normal"/>
    <w:next w:val="Normal"/>
    <w:link w:val="Heading7Char"/>
    <w:uiPriority w:val="9"/>
    <w:unhideWhenUsed/>
    <w:rsid w:val="00406BBA"/>
    <w:pPr>
      <w:numPr>
        <w:ilvl w:val="6"/>
        <w:numId w:val="1"/>
      </w:numPr>
      <w:spacing w:before="240" w:after="60"/>
      <w:outlineLvl w:val="6"/>
    </w:pPr>
    <w:rPr>
      <w:rFonts w:ascii="Arial" w:eastAsiaTheme="majorEastAsia" w:hAnsi="Arial" w:cs="Arial"/>
      <w:iCs/>
      <w:color w:val="000000"/>
      <w:sz w:val="20"/>
    </w:rPr>
  </w:style>
  <w:style w:type="paragraph" w:styleId="Heading8">
    <w:name w:val="heading 8"/>
    <w:basedOn w:val="Normal"/>
    <w:next w:val="Normal"/>
    <w:link w:val="Heading8Char"/>
    <w:uiPriority w:val="9"/>
    <w:unhideWhenUsed/>
    <w:rsid w:val="00406BBA"/>
    <w:pPr>
      <w:numPr>
        <w:ilvl w:val="7"/>
        <w:numId w:val="1"/>
      </w:numPr>
      <w:spacing w:before="240" w:after="60"/>
      <w:outlineLvl w:val="7"/>
    </w:pPr>
    <w:rPr>
      <w:rFonts w:ascii="Arial" w:eastAsiaTheme="majorEastAsia" w:hAnsi="Arial" w:cs="Arial"/>
      <w:i/>
      <w:color w:val="000000"/>
      <w:sz w:val="20"/>
      <w:szCs w:val="21"/>
    </w:rPr>
  </w:style>
  <w:style w:type="paragraph" w:styleId="Heading9">
    <w:name w:val="heading 9"/>
    <w:basedOn w:val="Normal"/>
    <w:next w:val="Normal"/>
    <w:link w:val="Heading9Char"/>
    <w:uiPriority w:val="9"/>
    <w:unhideWhenUsed/>
    <w:rsid w:val="00406BBA"/>
    <w:pPr>
      <w:numPr>
        <w:ilvl w:val="8"/>
        <w:numId w:val="1"/>
      </w:numPr>
      <w:spacing w:before="240" w:after="60"/>
      <w:outlineLvl w:val="8"/>
    </w:pPr>
    <w:rPr>
      <w:rFonts w:ascii="Arial" w:eastAsiaTheme="majorEastAsia" w:hAnsi="Arial" w:cs="Arial"/>
      <w:b/>
      <w:i/>
      <w:iCs/>
      <w:color w:val="000000"/>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ody">
    <w:name w:val="DBody"/>
    <w:basedOn w:val="Normal"/>
    <w:qFormat/>
    <w:rsid w:val="00406BBA"/>
    <w:pPr>
      <w:spacing w:line="480" w:lineRule="exact"/>
    </w:pPr>
    <w:rPr>
      <w:rFonts w:eastAsia="Times New Roman" w:cs="Times New Roman"/>
      <w:szCs w:val="20"/>
    </w:rPr>
  </w:style>
  <w:style w:type="paragraph" w:customStyle="1" w:styleId="DBodyFI1">
    <w:name w:val="DBodyFI1"/>
    <w:basedOn w:val="Normal"/>
    <w:qFormat/>
    <w:rsid w:val="00406BBA"/>
    <w:pPr>
      <w:spacing w:line="480" w:lineRule="exact"/>
      <w:ind w:firstLine="720"/>
    </w:pPr>
    <w:rPr>
      <w:rFonts w:eastAsia="Times New Roman" w:cs="Times New Roman"/>
      <w:szCs w:val="20"/>
    </w:rPr>
  </w:style>
  <w:style w:type="paragraph" w:customStyle="1" w:styleId="BodyFI1">
    <w:name w:val="BodyFI1"/>
    <w:basedOn w:val="Normal"/>
    <w:qFormat/>
    <w:rsid w:val="00406BBA"/>
    <w:pPr>
      <w:spacing w:after="240" w:line="240" w:lineRule="exact"/>
      <w:ind w:firstLine="720"/>
    </w:pPr>
    <w:rPr>
      <w:rFonts w:eastAsia="Times New Roman" w:cs="Times New Roman"/>
      <w:szCs w:val="20"/>
    </w:rPr>
  </w:style>
  <w:style w:type="paragraph" w:customStyle="1" w:styleId="Block1">
    <w:name w:val="Block1"/>
    <w:basedOn w:val="Normal"/>
    <w:qFormat/>
    <w:rsid w:val="00406BBA"/>
    <w:pPr>
      <w:spacing w:before="240" w:line="240" w:lineRule="exact"/>
      <w:ind w:left="720" w:right="720"/>
    </w:pPr>
    <w:rPr>
      <w:rFonts w:eastAsia="Times New Roman" w:cs="Times New Roman"/>
      <w:szCs w:val="20"/>
    </w:rPr>
  </w:style>
  <w:style w:type="paragraph" w:customStyle="1" w:styleId="Block2">
    <w:name w:val="Block2"/>
    <w:basedOn w:val="Normal"/>
    <w:link w:val="Block2Char"/>
    <w:qFormat/>
    <w:rsid w:val="00406BBA"/>
    <w:pPr>
      <w:spacing w:before="240" w:line="240" w:lineRule="exact"/>
      <w:ind w:left="1440" w:right="1440"/>
    </w:pPr>
    <w:rPr>
      <w:rFonts w:eastAsia="Times New Roman" w:cs="Times New Roman"/>
      <w:szCs w:val="20"/>
    </w:rPr>
  </w:style>
  <w:style w:type="paragraph" w:customStyle="1" w:styleId="ReLine">
    <w:name w:val="Re Line"/>
    <w:basedOn w:val="Normal"/>
    <w:next w:val="Normal"/>
    <w:link w:val="ReLineChar"/>
    <w:qFormat/>
    <w:rsid w:val="00406BBA"/>
    <w:pPr>
      <w:spacing w:before="240"/>
      <w:ind w:left="2160" w:hanging="720"/>
    </w:pPr>
    <w:rPr>
      <w:rFonts w:eastAsia="Times New Roman" w:cs="Times New Roman"/>
      <w:szCs w:val="20"/>
    </w:rPr>
  </w:style>
  <w:style w:type="character" w:customStyle="1" w:styleId="Block2Char">
    <w:name w:val="Block2 Char"/>
    <w:basedOn w:val="DefaultParagraphFont"/>
    <w:link w:val="Block2"/>
    <w:rsid w:val="00406BBA"/>
    <w:rPr>
      <w:rFonts w:ascii="Times New Roman" w:eastAsia="Times New Roman" w:hAnsi="Times New Roman" w:cs="Times New Roman"/>
      <w:sz w:val="24"/>
      <w:szCs w:val="20"/>
    </w:rPr>
  </w:style>
  <w:style w:type="character" w:customStyle="1" w:styleId="ReLineChar">
    <w:name w:val="Re Line Char"/>
    <w:basedOn w:val="Block2Char"/>
    <w:link w:val="ReLine"/>
    <w:rsid w:val="00406BBA"/>
    <w:rPr>
      <w:rFonts w:ascii="Times New Roman" w:eastAsia="Times New Roman" w:hAnsi="Times New Roman" w:cs="Times New Roman"/>
      <w:sz w:val="24"/>
      <w:szCs w:val="20"/>
    </w:rPr>
  </w:style>
  <w:style w:type="paragraph" w:customStyle="1" w:styleId="sigblock">
    <w:name w:val="sig_block"/>
    <w:basedOn w:val="Normal"/>
    <w:next w:val="Normal"/>
    <w:link w:val="sigblockChar"/>
    <w:qFormat/>
    <w:rsid w:val="00406BBA"/>
    <w:pPr>
      <w:keepNext/>
      <w:spacing w:before="240"/>
      <w:ind w:left="4320"/>
    </w:pPr>
    <w:rPr>
      <w:rFonts w:eastAsia="Times New Roman" w:cs="Times New Roman"/>
      <w:szCs w:val="20"/>
    </w:rPr>
  </w:style>
  <w:style w:type="character" w:customStyle="1" w:styleId="sigblockChar">
    <w:name w:val="sig_block Char"/>
    <w:basedOn w:val="ReLineChar"/>
    <w:link w:val="sigblock"/>
    <w:rsid w:val="00406BBA"/>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406BBA"/>
    <w:rPr>
      <w:rFonts w:ascii="Times New Roman Bold" w:eastAsiaTheme="majorEastAsia" w:hAnsi="Times New Roman Bold" w:cstheme="majorBidi"/>
      <w:b/>
      <w:caps/>
      <w:color w:val="000000"/>
      <w:sz w:val="24"/>
      <w:szCs w:val="32"/>
      <w:u w:val="single"/>
    </w:rPr>
  </w:style>
  <w:style w:type="character" w:customStyle="1" w:styleId="Heading2Char">
    <w:name w:val="Heading 2 Char"/>
    <w:basedOn w:val="DefaultParagraphFont"/>
    <w:link w:val="Heading2"/>
    <w:uiPriority w:val="9"/>
    <w:rsid w:val="00406BBA"/>
    <w:rPr>
      <w:rFonts w:ascii="Times New Roman Bold" w:eastAsiaTheme="majorEastAsia" w:hAnsi="Times New Roman Bold" w:cstheme="majorBidi"/>
      <w:b/>
      <w:color w:val="000000"/>
      <w:sz w:val="24"/>
      <w:szCs w:val="26"/>
    </w:rPr>
  </w:style>
  <w:style w:type="character" w:customStyle="1" w:styleId="Heading3Char">
    <w:name w:val="Heading 3 Char"/>
    <w:basedOn w:val="DefaultParagraphFont"/>
    <w:link w:val="Heading3"/>
    <w:uiPriority w:val="9"/>
    <w:rsid w:val="00406BBA"/>
    <w:rPr>
      <w:rFonts w:ascii="Times New Roman Bold" w:eastAsiaTheme="majorEastAsia" w:hAnsi="Times New Roman Bold" w:cstheme="majorBidi"/>
      <w:b/>
      <w:color w:val="000000"/>
      <w:sz w:val="24"/>
      <w:szCs w:val="24"/>
    </w:rPr>
  </w:style>
  <w:style w:type="character" w:customStyle="1" w:styleId="Heading4Char">
    <w:name w:val="Heading 4 Char"/>
    <w:basedOn w:val="DefaultParagraphFont"/>
    <w:link w:val="Heading4"/>
    <w:uiPriority w:val="9"/>
    <w:rsid w:val="00406BBA"/>
    <w:rPr>
      <w:rFonts w:ascii="Times New Roman Bold" w:eastAsiaTheme="majorEastAsia" w:hAnsi="Times New Roman Bold" w:cstheme="majorBidi"/>
      <w:b/>
      <w:iCs/>
      <w:color w:val="000000"/>
      <w:sz w:val="24"/>
    </w:rPr>
  </w:style>
  <w:style w:type="character" w:customStyle="1" w:styleId="Heading5Char">
    <w:name w:val="Heading 5 Char"/>
    <w:basedOn w:val="DefaultParagraphFont"/>
    <w:link w:val="Heading5"/>
    <w:uiPriority w:val="9"/>
    <w:rsid w:val="00406BBA"/>
    <w:rPr>
      <w:rFonts w:ascii="Times New Roman Bold" w:eastAsiaTheme="majorEastAsia" w:hAnsi="Times New Roman Bold" w:cstheme="majorBidi"/>
      <w:b/>
      <w:color w:val="000000"/>
      <w:sz w:val="24"/>
    </w:rPr>
  </w:style>
  <w:style w:type="character" w:customStyle="1" w:styleId="Heading6Char">
    <w:name w:val="Heading 6 Char"/>
    <w:basedOn w:val="DefaultParagraphFont"/>
    <w:link w:val="Heading6"/>
    <w:uiPriority w:val="9"/>
    <w:rsid w:val="00406BBA"/>
    <w:rPr>
      <w:rFonts w:ascii="Times New Roman Bold" w:eastAsiaTheme="majorEastAsia" w:hAnsi="Times New Roman Bold" w:cstheme="majorBidi"/>
      <w:b/>
      <w:color w:val="000000"/>
      <w:sz w:val="24"/>
    </w:rPr>
  </w:style>
  <w:style w:type="character" w:customStyle="1" w:styleId="Heading7Char">
    <w:name w:val="Heading 7 Char"/>
    <w:basedOn w:val="DefaultParagraphFont"/>
    <w:link w:val="Heading7"/>
    <w:uiPriority w:val="9"/>
    <w:rsid w:val="00406BBA"/>
    <w:rPr>
      <w:rFonts w:ascii="Arial" w:eastAsiaTheme="majorEastAsia" w:hAnsi="Arial" w:cs="Arial"/>
      <w:iCs/>
      <w:color w:val="000000"/>
      <w:sz w:val="20"/>
    </w:rPr>
  </w:style>
  <w:style w:type="character" w:customStyle="1" w:styleId="Heading8Char">
    <w:name w:val="Heading 8 Char"/>
    <w:basedOn w:val="DefaultParagraphFont"/>
    <w:link w:val="Heading8"/>
    <w:uiPriority w:val="9"/>
    <w:rsid w:val="00406BBA"/>
    <w:rPr>
      <w:rFonts w:ascii="Arial" w:eastAsiaTheme="majorEastAsia" w:hAnsi="Arial" w:cs="Arial"/>
      <w:i/>
      <w:color w:val="000000"/>
      <w:sz w:val="20"/>
      <w:szCs w:val="21"/>
    </w:rPr>
  </w:style>
  <w:style w:type="character" w:customStyle="1" w:styleId="Heading9Char">
    <w:name w:val="Heading 9 Char"/>
    <w:basedOn w:val="DefaultParagraphFont"/>
    <w:link w:val="Heading9"/>
    <w:uiPriority w:val="9"/>
    <w:rsid w:val="00406BBA"/>
    <w:rPr>
      <w:rFonts w:ascii="Arial" w:eastAsiaTheme="majorEastAsia" w:hAnsi="Arial" w:cs="Arial"/>
      <w:b/>
      <w:i/>
      <w:iCs/>
      <w:color w:val="000000"/>
      <w:sz w:val="18"/>
      <w:szCs w:val="21"/>
    </w:rPr>
  </w:style>
  <w:style w:type="paragraph" w:styleId="Header">
    <w:name w:val="header"/>
    <w:basedOn w:val="Normal"/>
    <w:link w:val="HeaderChar"/>
    <w:uiPriority w:val="99"/>
    <w:unhideWhenUsed/>
    <w:rsid w:val="00E6674A"/>
    <w:pPr>
      <w:tabs>
        <w:tab w:val="center" w:pos="4680"/>
        <w:tab w:val="right" w:pos="9360"/>
      </w:tabs>
    </w:pPr>
  </w:style>
  <w:style w:type="character" w:customStyle="1" w:styleId="HeaderChar">
    <w:name w:val="Header Char"/>
    <w:basedOn w:val="DefaultParagraphFont"/>
    <w:link w:val="Header"/>
    <w:uiPriority w:val="99"/>
    <w:rsid w:val="00E6674A"/>
  </w:style>
  <w:style w:type="paragraph" w:styleId="Footer">
    <w:name w:val="footer"/>
    <w:basedOn w:val="Normal"/>
    <w:link w:val="FooterChar"/>
    <w:uiPriority w:val="99"/>
    <w:unhideWhenUsed/>
    <w:rsid w:val="00E6674A"/>
    <w:pPr>
      <w:tabs>
        <w:tab w:val="center" w:pos="4680"/>
        <w:tab w:val="right" w:pos="9360"/>
      </w:tabs>
    </w:pPr>
  </w:style>
  <w:style w:type="character" w:customStyle="1" w:styleId="FooterChar">
    <w:name w:val="Footer Char"/>
    <w:basedOn w:val="DefaultParagraphFont"/>
    <w:link w:val="Footer"/>
    <w:uiPriority w:val="99"/>
    <w:rsid w:val="00E6674A"/>
  </w:style>
  <w:style w:type="paragraph" w:styleId="ListParagraph">
    <w:name w:val="List Paragraph"/>
    <w:basedOn w:val="Normal"/>
    <w:uiPriority w:val="34"/>
    <w:rsid w:val="00B16049"/>
    <w:pPr>
      <w:ind w:left="720"/>
      <w:contextualSpacing/>
    </w:pPr>
  </w:style>
  <w:style w:type="paragraph" w:styleId="BalloonText">
    <w:name w:val="Balloon Text"/>
    <w:basedOn w:val="Normal"/>
    <w:link w:val="BalloonTextChar"/>
    <w:uiPriority w:val="99"/>
    <w:semiHidden/>
    <w:unhideWhenUsed/>
    <w:rsid w:val="003102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253"/>
    <w:rPr>
      <w:rFonts w:ascii="Segoe UI" w:hAnsi="Segoe UI" w:cs="Segoe UI"/>
      <w:sz w:val="18"/>
      <w:szCs w:val="18"/>
    </w:rPr>
  </w:style>
  <w:style w:type="character" w:styleId="Hyperlink">
    <w:name w:val="Hyperlink"/>
    <w:basedOn w:val="DefaultParagraphFont"/>
    <w:uiPriority w:val="99"/>
    <w:unhideWhenUsed/>
    <w:rsid w:val="005341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931953">
      <w:bodyDiv w:val="1"/>
      <w:marLeft w:val="0"/>
      <w:marRight w:val="0"/>
      <w:marTop w:val="0"/>
      <w:marBottom w:val="0"/>
      <w:divBdr>
        <w:top w:val="none" w:sz="0" w:space="0" w:color="auto"/>
        <w:left w:val="none" w:sz="0" w:space="0" w:color="auto"/>
        <w:bottom w:val="none" w:sz="0" w:space="0" w:color="auto"/>
        <w:right w:val="none" w:sz="0" w:space="0" w:color="auto"/>
      </w:divBdr>
      <w:divsChild>
        <w:div w:id="846093436">
          <w:marLeft w:val="0"/>
          <w:marRight w:val="0"/>
          <w:marTop w:val="0"/>
          <w:marBottom w:val="0"/>
          <w:divBdr>
            <w:top w:val="none" w:sz="0" w:space="0" w:color="auto"/>
            <w:left w:val="none" w:sz="0" w:space="0" w:color="auto"/>
            <w:bottom w:val="none" w:sz="0" w:space="0" w:color="auto"/>
            <w:right w:val="none" w:sz="0" w:space="0" w:color="auto"/>
          </w:divBdr>
          <w:divsChild>
            <w:div w:id="52969838">
              <w:marLeft w:val="0"/>
              <w:marRight w:val="0"/>
              <w:marTop w:val="0"/>
              <w:marBottom w:val="0"/>
              <w:divBdr>
                <w:top w:val="none" w:sz="0" w:space="0" w:color="auto"/>
                <w:left w:val="none" w:sz="0" w:space="0" w:color="auto"/>
                <w:bottom w:val="none" w:sz="0" w:space="0" w:color="auto"/>
                <w:right w:val="none" w:sz="0" w:space="0" w:color="auto"/>
              </w:divBdr>
              <w:divsChild>
                <w:div w:id="1079593539">
                  <w:marLeft w:val="0"/>
                  <w:marRight w:val="0"/>
                  <w:marTop w:val="0"/>
                  <w:marBottom w:val="0"/>
                  <w:divBdr>
                    <w:top w:val="none" w:sz="0" w:space="0" w:color="auto"/>
                    <w:left w:val="none" w:sz="0" w:space="0" w:color="auto"/>
                    <w:bottom w:val="none" w:sz="0" w:space="0" w:color="auto"/>
                    <w:right w:val="none" w:sz="0" w:space="0" w:color="auto"/>
                  </w:divBdr>
                  <w:divsChild>
                    <w:div w:id="753283464">
                      <w:marLeft w:val="0"/>
                      <w:marRight w:val="0"/>
                      <w:marTop w:val="0"/>
                      <w:marBottom w:val="0"/>
                      <w:divBdr>
                        <w:top w:val="none" w:sz="0" w:space="0" w:color="auto"/>
                        <w:left w:val="none" w:sz="0" w:space="0" w:color="auto"/>
                        <w:bottom w:val="none" w:sz="0" w:space="0" w:color="auto"/>
                        <w:right w:val="none" w:sz="0" w:space="0" w:color="auto"/>
                      </w:divBdr>
                      <w:divsChild>
                        <w:div w:id="140469943">
                          <w:marLeft w:val="0"/>
                          <w:marRight w:val="0"/>
                          <w:marTop w:val="0"/>
                          <w:marBottom w:val="0"/>
                          <w:divBdr>
                            <w:top w:val="none" w:sz="0" w:space="0" w:color="auto"/>
                            <w:left w:val="none" w:sz="0" w:space="0" w:color="auto"/>
                            <w:bottom w:val="none" w:sz="0" w:space="0" w:color="auto"/>
                            <w:right w:val="none" w:sz="0" w:space="0" w:color="auto"/>
                          </w:divBdr>
                          <w:divsChild>
                            <w:div w:id="1653555895">
                              <w:marLeft w:val="0"/>
                              <w:marRight w:val="0"/>
                              <w:marTop w:val="0"/>
                              <w:marBottom w:val="0"/>
                              <w:divBdr>
                                <w:top w:val="none" w:sz="0" w:space="0" w:color="auto"/>
                                <w:left w:val="none" w:sz="0" w:space="0" w:color="auto"/>
                                <w:bottom w:val="none" w:sz="0" w:space="0" w:color="auto"/>
                                <w:right w:val="none" w:sz="0" w:space="0" w:color="auto"/>
                              </w:divBdr>
                            </w:div>
                            <w:div w:id="18239146">
                              <w:marLeft w:val="0"/>
                              <w:marRight w:val="0"/>
                              <w:marTop w:val="0"/>
                              <w:marBottom w:val="0"/>
                              <w:divBdr>
                                <w:top w:val="none" w:sz="0" w:space="0" w:color="auto"/>
                                <w:left w:val="none" w:sz="0" w:space="0" w:color="auto"/>
                                <w:bottom w:val="none" w:sz="0" w:space="0" w:color="auto"/>
                                <w:right w:val="none" w:sz="0" w:space="0" w:color="auto"/>
                              </w:divBdr>
                            </w:div>
                            <w:div w:id="2128771036">
                              <w:marLeft w:val="0"/>
                              <w:marRight w:val="0"/>
                              <w:marTop w:val="0"/>
                              <w:marBottom w:val="0"/>
                              <w:divBdr>
                                <w:top w:val="none" w:sz="0" w:space="0" w:color="auto"/>
                                <w:left w:val="none" w:sz="0" w:space="0" w:color="auto"/>
                                <w:bottom w:val="none" w:sz="0" w:space="0" w:color="auto"/>
                                <w:right w:val="none" w:sz="0" w:space="0" w:color="auto"/>
                              </w:divBdr>
                            </w:div>
                            <w:div w:id="1688680109">
                              <w:marLeft w:val="0"/>
                              <w:marRight w:val="0"/>
                              <w:marTop w:val="0"/>
                              <w:marBottom w:val="0"/>
                              <w:divBdr>
                                <w:top w:val="none" w:sz="0" w:space="0" w:color="auto"/>
                                <w:left w:val="none" w:sz="0" w:space="0" w:color="auto"/>
                                <w:bottom w:val="none" w:sz="0" w:space="0" w:color="auto"/>
                                <w:right w:val="none" w:sz="0" w:space="0" w:color="auto"/>
                              </w:divBdr>
                            </w:div>
                            <w:div w:id="675618251">
                              <w:marLeft w:val="0"/>
                              <w:marRight w:val="0"/>
                              <w:marTop w:val="0"/>
                              <w:marBottom w:val="0"/>
                              <w:divBdr>
                                <w:top w:val="none" w:sz="0" w:space="0" w:color="auto"/>
                                <w:left w:val="none" w:sz="0" w:space="0" w:color="auto"/>
                                <w:bottom w:val="none" w:sz="0" w:space="0" w:color="auto"/>
                                <w:right w:val="none" w:sz="0" w:space="0" w:color="auto"/>
                              </w:divBdr>
                            </w:div>
                            <w:div w:id="235171351">
                              <w:marLeft w:val="0"/>
                              <w:marRight w:val="0"/>
                              <w:marTop w:val="0"/>
                              <w:marBottom w:val="0"/>
                              <w:divBdr>
                                <w:top w:val="none" w:sz="0" w:space="0" w:color="auto"/>
                                <w:left w:val="none" w:sz="0" w:space="0" w:color="auto"/>
                                <w:bottom w:val="none" w:sz="0" w:space="0" w:color="auto"/>
                                <w:right w:val="none" w:sz="0" w:space="0" w:color="auto"/>
                              </w:divBdr>
                            </w:div>
                            <w:div w:id="340740678">
                              <w:marLeft w:val="0"/>
                              <w:marRight w:val="0"/>
                              <w:marTop w:val="0"/>
                              <w:marBottom w:val="0"/>
                              <w:divBdr>
                                <w:top w:val="none" w:sz="0" w:space="0" w:color="auto"/>
                                <w:left w:val="none" w:sz="0" w:space="0" w:color="auto"/>
                                <w:bottom w:val="none" w:sz="0" w:space="0" w:color="auto"/>
                                <w:right w:val="none" w:sz="0" w:space="0" w:color="auto"/>
                              </w:divBdr>
                            </w:div>
                            <w:div w:id="186257953">
                              <w:marLeft w:val="0"/>
                              <w:marRight w:val="0"/>
                              <w:marTop w:val="0"/>
                              <w:marBottom w:val="0"/>
                              <w:divBdr>
                                <w:top w:val="none" w:sz="0" w:space="0" w:color="auto"/>
                                <w:left w:val="none" w:sz="0" w:space="0" w:color="auto"/>
                                <w:bottom w:val="none" w:sz="0" w:space="0" w:color="auto"/>
                                <w:right w:val="none" w:sz="0" w:space="0" w:color="auto"/>
                              </w:divBdr>
                            </w:div>
                            <w:div w:id="2076737473">
                              <w:marLeft w:val="0"/>
                              <w:marRight w:val="0"/>
                              <w:marTop w:val="0"/>
                              <w:marBottom w:val="0"/>
                              <w:divBdr>
                                <w:top w:val="none" w:sz="0" w:space="0" w:color="auto"/>
                                <w:left w:val="none" w:sz="0" w:space="0" w:color="auto"/>
                                <w:bottom w:val="none" w:sz="0" w:space="0" w:color="auto"/>
                                <w:right w:val="none" w:sz="0" w:space="0" w:color="auto"/>
                              </w:divBdr>
                            </w:div>
                            <w:div w:id="859662033">
                              <w:marLeft w:val="0"/>
                              <w:marRight w:val="0"/>
                              <w:marTop w:val="0"/>
                              <w:marBottom w:val="0"/>
                              <w:divBdr>
                                <w:top w:val="none" w:sz="0" w:space="0" w:color="auto"/>
                                <w:left w:val="none" w:sz="0" w:space="0" w:color="auto"/>
                                <w:bottom w:val="none" w:sz="0" w:space="0" w:color="auto"/>
                                <w:right w:val="none" w:sz="0" w:space="0" w:color="auto"/>
                              </w:divBdr>
                            </w:div>
                            <w:div w:id="339822228">
                              <w:marLeft w:val="0"/>
                              <w:marRight w:val="0"/>
                              <w:marTop w:val="0"/>
                              <w:marBottom w:val="0"/>
                              <w:divBdr>
                                <w:top w:val="none" w:sz="0" w:space="0" w:color="auto"/>
                                <w:left w:val="none" w:sz="0" w:space="0" w:color="auto"/>
                                <w:bottom w:val="none" w:sz="0" w:space="0" w:color="auto"/>
                                <w:right w:val="none" w:sz="0" w:space="0" w:color="auto"/>
                              </w:divBdr>
                            </w:div>
                            <w:div w:id="878709231">
                              <w:marLeft w:val="0"/>
                              <w:marRight w:val="0"/>
                              <w:marTop w:val="0"/>
                              <w:marBottom w:val="0"/>
                              <w:divBdr>
                                <w:top w:val="none" w:sz="0" w:space="0" w:color="auto"/>
                                <w:left w:val="none" w:sz="0" w:space="0" w:color="auto"/>
                                <w:bottom w:val="none" w:sz="0" w:space="0" w:color="auto"/>
                                <w:right w:val="none" w:sz="0" w:space="0" w:color="auto"/>
                              </w:divBdr>
                            </w:div>
                            <w:div w:id="456340170">
                              <w:marLeft w:val="0"/>
                              <w:marRight w:val="0"/>
                              <w:marTop w:val="0"/>
                              <w:marBottom w:val="0"/>
                              <w:divBdr>
                                <w:top w:val="none" w:sz="0" w:space="0" w:color="auto"/>
                                <w:left w:val="none" w:sz="0" w:space="0" w:color="auto"/>
                                <w:bottom w:val="none" w:sz="0" w:space="0" w:color="auto"/>
                                <w:right w:val="none" w:sz="0" w:space="0" w:color="auto"/>
                              </w:divBdr>
                            </w:div>
                            <w:div w:id="275842281">
                              <w:marLeft w:val="0"/>
                              <w:marRight w:val="0"/>
                              <w:marTop w:val="0"/>
                              <w:marBottom w:val="0"/>
                              <w:divBdr>
                                <w:top w:val="none" w:sz="0" w:space="0" w:color="auto"/>
                                <w:left w:val="none" w:sz="0" w:space="0" w:color="auto"/>
                                <w:bottom w:val="none" w:sz="0" w:space="0" w:color="auto"/>
                                <w:right w:val="none" w:sz="0" w:space="0" w:color="auto"/>
                              </w:divBdr>
                            </w:div>
                            <w:div w:id="1707749660">
                              <w:marLeft w:val="0"/>
                              <w:marRight w:val="0"/>
                              <w:marTop w:val="0"/>
                              <w:marBottom w:val="0"/>
                              <w:divBdr>
                                <w:top w:val="none" w:sz="0" w:space="0" w:color="auto"/>
                                <w:left w:val="none" w:sz="0" w:space="0" w:color="auto"/>
                                <w:bottom w:val="none" w:sz="0" w:space="0" w:color="auto"/>
                                <w:right w:val="none" w:sz="0" w:space="0" w:color="auto"/>
                              </w:divBdr>
                            </w:div>
                            <w:div w:id="430203404">
                              <w:marLeft w:val="0"/>
                              <w:marRight w:val="0"/>
                              <w:marTop w:val="0"/>
                              <w:marBottom w:val="0"/>
                              <w:divBdr>
                                <w:top w:val="none" w:sz="0" w:space="0" w:color="auto"/>
                                <w:left w:val="none" w:sz="0" w:space="0" w:color="auto"/>
                                <w:bottom w:val="none" w:sz="0" w:space="0" w:color="auto"/>
                                <w:right w:val="none" w:sz="0" w:space="0" w:color="auto"/>
                              </w:divBdr>
                            </w:div>
                            <w:div w:id="211966954">
                              <w:marLeft w:val="0"/>
                              <w:marRight w:val="0"/>
                              <w:marTop w:val="0"/>
                              <w:marBottom w:val="0"/>
                              <w:divBdr>
                                <w:top w:val="none" w:sz="0" w:space="0" w:color="auto"/>
                                <w:left w:val="none" w:sz="0" w:space="0" w:color="auto"/>
                                <w:bottom w:val="none" w:sz="0" w:space="0" w:color="auto"/>
                                <w:right w:val="none" w:sz="0" w:space="0" w:color="auto"/>
                              </w:divBdr>
                            </w:div>
                            <w:div w:id="1057128208">
                              <w:marLeft w:val="0"/>
                              <w:marRight w:val="0"/>
                              <w:marTop w:val="0"/>
                              <w:marBottom w:val="0"/>
                              <w:divBdr>
                                <w:top w:val="none" w:sz="0" w:space="0" w:color="auto"/>
                                <w:left w:val="none" w:sz="0" w:space="0" w:color="auto"/>
                                <w:bottom w:val="none" w:sz="0" w:space="0" w:color="auto"/>
                                <w:right w:val="none" w:sz="0" w:space="0" w:color="auto"/>
                              </w:divBdr>
                            </w:div>
                            <w:div w:id="1022702243">
                              <w:marLeft w:val="0"/>
                              <w:marRight w:val="0"/>
                              <w:marTop w:val="0"/>
                              <w:marBottom w:val="0"/>
                              <w:divBdr>
                                <w:top w:val="none" w:sz="0" w:space="0" w:color="auto"/>
                                <w:left w:val="none" w:sz="0" w:space="0" w:color="auto"/>
                                <w:bottom w:val="none" w:sz="0" w:space="0" w:color="auto"/>
                                <w:right w:val="none" w:sz="0" w:space="0" w:color="auto"/>
                              </w:divBdr>
                            </w:div>
                            <w:div w:id="855197651">
                              <w:marLeft w:val="0"/>
                              <w:marRight w:val="0"/>
                              <w:marTop w:val="0"/>
                              <w:marBottom w:val="0"/>
                              <w:divBdr>
                                <w:top w:val="none" w:sz="0" w:space="0" w:color="auto"/>
                                <w:left w:val="none" w:sz="0" w:space="0" w:color="auto"/>
                                <w:bottom w:val="none" w:sz="0" w:space="0" w:color="auto"/>
                                <w:right w:val="none" w:sz="0" w:space="0" w:color="auto"/>
                              </w:divBdr>
                            </w:div>
                            <w:div w:id="1948927538">
                              <w:marLeft w:val="0"/>
                              <w:marRight w:val="0"/>
                              <w:marTop w:val="0"/>
                              <w:marBottom w:val="0"/>
                              <w:divBdr>
                                <w:top w:val="none" w:sz="0" w:space="0" w:color="auto"/>
                                <w:left w:val="none" w:sz="0" w:space="0" w:color="auto"/>
                                <w:bottom w:val="none" w:sz="0" w:space="0" w:color="auto"/>
                                <w:right w:val="none" w:sz="0" w:space="0" w:color="auto"/>
                              </w:divBdr>
                            </w:div>
                            <w:div w:id="222524843">
                              <w:marLeft w:val="0"/>
                              <w:marRight w:val="0"/>
                              <w:marTop w:val="0"/>
                              <w:marBottom w:val="0"/>
                              <w:divBdr>
                                <w:top w:val="none" w:sz="0" w:space="0" w:color="auto"/>
                                <w:left w:val="none" w:sz="0" w:space="0" w:color="auto"/>
                                <w:bottom w:val="none" w:sz="0" w:space="0" w:color="auto"/>
                                <w:right w:val="none" w:sz="0" w:space="0" w:color="auto"/>
                              </w:divBdr>
                            </w:div>
                            <w:div w:id="147594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273501">
          <w:marLeft w:val="0"/>
          <w:marRight w:val="0"/>
          <w:marTop w:val="0"/>
          <w:marBottom w:val="0"/>
          <w:divBdr>
            <w:top w:val="none" w:sz="0" w:space="0" w:color="auto"/>
            <w:left w:val="none" w:sz="0" w:space="0" w:color="auto"/>
            <w:bottom w:val="none" w:sz="0" w:space="0" w:color="auto"/>
            <w:right w:val="none" w:sz="0" w:space="0" w:color="auto"/>
          </w:divBdr>
          <w:divsChild>
            <w:div w:id="737284389">
              <w:marLeft w:val="0"/>
              <w:marRight w:val="0"/>
              <w:marTop w:val="0"/>
              <w:marBottom w:val="0"/>
              <w:divBdr>
                <w:top w:val="none" w:sz="0" w:space="0" w:color="auto"/>
                <w:left w:val="none" w:sz="0" w:space="0" w:color="auto"/>
                <w:bottom w:val="none" w:sz="0" w:space="0" w:color="auto"/>
                <w:right w:val="none" w:sz="0" w:space="0" w:color="auto"/>
              </w:divBdr>
              <w:divsChild>
                <w:div w:id="1495026581">
                  <w:marLeft w:val="0"/>
                  <w:marRight w:val="0"/>
                  <w:marTop w:val="0"/>
                  <w:marBottom w:val="0"/>
                  <w:divBdr>
                    <w:top w:val="none" w:sz="0" w:space="0" w:color="auto"/>
                    <w:left w:val="none" w:sz="0" w:space="0" w:color="auto"/>
                    <w:bottom w:val="none" w:sz="0" w:space="0" w:color="auto"/>
                    <w:right w:val="none" w:sz="0" w:space="0" w:color="auto"/>
                  </w:divBdr>
                  <w:divsChild>
                    <w:div w:id="1731610835">
                      <w:marLeft w:val="0"/>
                      <w:marRight w:val="0"/>
                      <w:marTop w:val="0"/>
                      <w:marBottom w:val="0"/>
                      <w:divBdr>
                        <w:top w:val="none" w:sz="0" w:space="0" w:color="auto"/>
                        <w:left w:val="none" w:sz="0" w:space="0" w:color="auto"/>
                        <w:bottom w:val="none" w:sz="0" w:space="0" w:color="auto"/>
                        <w:right w:val="none" w:sz="0" w:space="0" w:color="auto"/>
                      </w:divBdr>
                      <w:divsChild>
                        <w:div w:id="165992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Gordon Rees Scully Mansukhani LLP</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Klatt</dc:creator>
  <cp:keywords/>
  <dc:description/>
  <cp:lastModifiedBy>Jane Hayman</cp:lastModifiedBy>
  <cp:revision>2</cp:revision>
  <dcterms:created xsi:type="dcterms:W3CDTF">2021-09-10T10:02:00Z</dcterms:created>
  <dcterms:modified xsi:type="dcterms:W3CDTF">2021-09-10T10:02:00Z</dcterms:modified>
</cp:coreProperties>
</file>